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D1" w:rsidRPr="00920766" w:rsidRDefault="001141D1" w:rsidP="00114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1141D1" w:rsidRPr="00894A4D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94A4D">
        <w:rPr>
          <w:rFonts w:ascii="TH SarabunPSK" w:hAnsi="TH SarabunPSK" w:cs="TH SarabunPSK"/>
          <w:b/>
          <w:bCs/>
          <w:sz w:val="36"/>
          <w:szCs w:val="36"/>
        </w:rPr>
        <w:tab/>
      </w:r>
      <w:r w:rsidR="003F6E89">
        <w:rPr>
          <w:rFonts w:ascii="TH SarabunPSK" w:hAnsi="TH SarabunPSK" w:cs="TH SarabunPSK"/>
          <w:b/>
          <w:bCs/>
          <w:sz w:val="36"/>
          <w:szCs w:val="36"/>
        </w:rPr>
        <w:t>24</w:t>
      </w:r>
      <w:bookmarkStart w:id="0" w:name="_GoBack"/>
      <w:bookmarkEnd w:id="0"/>
      <w:r w:rsidR="006B1596">
        <w:rPr>
          <w:rFonts w:ascii="TH SarabunPSK" w:hAnsi="TH SarabunPSK" w:cs="TH SarabunPSK"/>
          <w:b/>
          <w:bCs/>
          <w:sz w:val="36"/>
          <w:szCs w:val="36"/>
        </w:rPr>
        <w:t>.</w:t>
      </w:r>
      <w:r w:rsidR="00894A4D" w:rsidRPr="00894A4D">
        <w:rPr>
          <w:rStyle w:val="apple-converted-space"/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 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5 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%</w:t>
      </w:r>
      <w:r w:rsidR="00655A82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Dextrose</w:t>
      </w:r>
      <w:r w:rsidR="00894A4D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with 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0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.</w:t>
      </w:r>
      <w:r w:rsidR="00191700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3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Sodium Chloride </w:t>
      </w:r>
      <w:r w:rsidR="00EE733D">
        <w:rPr>
          <w:rFonts w:ascii="TH SarabunPSK" w:hAnsi="TH SarabunPSK" w:cs="TH SarabunPSK"/>
          <w:b/>
          <w:bCs/>
          <w:sz w:val="36"/>
          <w:szCs w:val="36"/>
        </w:rPr>
        <w:t>injection5</w:t>
      </w:r>
      <w:r w:rsidR="00894A4D" w:rsidRPr="00894A4D">
        <w:rPr>
          <w:rFonts w:ascii="TH SarabunPSK" w:hAnsi="TH SarabunPSK" w:cs="TH SarabunPSK"/>
          <w:b/>
          <w:bCs/>
          <w:sz w:val="36"/>
          <w:szCs w:val="36"/>
        </w:rPr>
        <w:t>00 ml</w:t>
      </w:r>
    </w:p>
    <w:p w:rsidR="00360801" w:rsidRDefault="0036080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4A4D" w:rsidRPr="00655A82" w:rsidRDefault="001141D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5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 xml:space="preserve">Dextrose with </w:t>
      </w:r>
      <w:r w:rsidR="00655A82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0</w:t>
      </w:r>
      <w:r w:rsidR="00655A82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.</w:t>
      </w:r>
      <w:r w:rsidR="00F74C79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3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 xml:space="preserve">Sodium Chloride </w:t>
      </w:r>
      <w:r w:rsidR="00EE733D">
        <w:rPr>
          <w:rFonts w:ascii="TH SarabunPSK" w:hAnsi="TH SarabunPSK" w:cs="TH SarabunPSK"/>
          <w:b/>
          <w:bCs/>
          <w:sz w:val="32"/>
          <w:szCs w:val="32"/>
        </w:rPr>
        <w:t>injection 5</w:t>
      </w:r>
      <w:r w:rsidR="00655A82">
        <w:rPr>
          <w:rFonts w:ascii="TH SarabunPSK" w:hAnsi="TH SarabunPSK" w:cs="TH SarabunPSK"/>
          <w:b/>
          <w:bCs/>
          <w:sz w:val="32"/>
          <w:szCs w:val="32"/>
        </w:rPr>
        <w:t>00 ml</w:t>
      </w:r>
    </w:p>
    <w:p w:rsidR="001141D1" w:rsidRPr="00920766" w:rsidRDefault="001141D1" w:rsidP="00894A4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 ใส ไม่มีสี สำหรับฉีดเข้าหลอดเลือดดำ</w:t>
            </w:r>
          </w:p>
        </w:tc>
      </w:tr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655A82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</w:t>
            </w:r>
            <w:r w:rsidRPr="00360801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5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 xml:space="preserve">% 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 xml:space="preserve">Dextrose </w:t>
            </w:r>
            <w:r w:rsidR="00655A82" w:rsidRPr="00360801">
              <w:rPr>
                <w:rFonts w:ascii="TH SarabunPSK" w:hAnsi="TH SarabunPSK" w:cs="TH SarabunPSK" w:hint="cs"/>
                <w:color w:val="333333"/>
                <w:sz w:val="32"/>
                <w:szCs w:val="32"/>
                <w:shd w:val="clear" w:color="auto" w:fill="FFFFFF"/>
                <w:cs/>
              </w:rPr>
              <w:t xml:space="preserve">และ 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0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.</w:t>
            </w:r>
            <w:r w:rsidR="00191700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3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%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Sodium Chloride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ในน้ำสำหรับเตรียมยาฉีด</w:t>
            </w:r>
          </w:p>
        </w:tc>
      </w:tr>
      <w:tr w:rsidR="001141D1" w:rsidRPr="00545BE9" w:rsidTr="003F0C68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1141D1" w:rsidRPr="00D56C6E" w:rsidRDefault="00980F12" w:rsidP="00655A82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ภาชนะสำหรับบรรจุยาฉีด</w:t>
            </w:r>
            <w:r w:rsidR="00D56C6E">
              <w:rPr>
                <w:rFonts w:ascii="TH SarabunPSK" w:hAnsi="TH SarabunPSK" w:cs="TH SarabunPSK"/>
                <w:sz w:val="32"/>
                <w:szCs w:val="32"/>
              </w:rPr>
              <w:t xml:space="preserve">single dose </w:t>
            </w:r>
            <w:r w:rsidR="00D56C6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แบบแก้วหรือ พลาสติก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ขนาดบรรจุ </w:t>
            </w:r>
            <w:r w:rsidR="00EE733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55A82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1141D1" w:rsidRPr="00DD3B3F" w:rsidTr="00851F9B">
        <w:trPr>
          <w:trHeight w:val="1471"/>
        </w:trPr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1141D1" w:rsidRPr="00DB470D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</w:p>
          <w:p w:rsidR="001141D1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  <w:p w:rsidR="00655A82" w:rsidRPr="00DD3B3F" w:rsidRDefault="00655A82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ระบุความเข้มข้น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total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osmolar</w:t>
            </w:r>
            <w:r w:rsidR="00360801">
              <w:rPr>
                <w:rFonts w:ascii="TH SarabunPSK" w:hAnsi="TH SarabunPSK" w:cs="TH SarabunPSK"/>
                <w:sz w:val="32"/>
                <w:szCs w:val="32"/>
              </w:rPr>
              <w:t>ity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ในลักษณะ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mOsmol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</w:tr>
    </w:tbl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:rsidR="001141D1" w:rsidRPr="00FD00AB" w:rsidRDefault="001141D1" w:rsidP="001141D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FD00AB">
        <w:rPr>
          <w:sz w:val="32"/>
          <w:szCs w:val="32"/>
        </w:rPr>
        <w:t>Dextrose and sodium chloride injection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1141D1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1141D1" w:rsidRDefault="00980F12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4A2478">
              <w:rPr>
                <w:rFonts w:ascii="TH SarabunPSK" w:hAnsi="TH SarabunPSK" w:cs="TH SarabunPSK"/>
                <w:sz w:val="32"/>
                <w:szCs w:val="32"/>
              </w:rPr>
              <w:t xml:space="preserve"> – 105.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0B063B">
              <w:rPr>
                <w:rFonts w:ascii="TH SarabunPSK" w:eastAsia="Calibri" w:hAnsi="TH SarabunPSK" w:cs="TH SarabunPSK"/>
                <w:sz w:val="32"/>
                <w:szCs w:val="32"/>
              </w:rPr>
              <w:t>of Dextrose monohydrate</w:t>
            </w:r>
          </w:p>
          <w:p w:rsidR="000B063B" w:rsidRPr="00920766" w:rsidRDefault="000B063B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4A2478">
              <w:rPr>
                <w:rFonts w:ascii="TH SarabunPSK" w:hAnsi="TH SarabunPSK" w:cs="TH SarabunPSK"/>
                <w:sz w:val="32"/>
                <w:szCs w:val="32"/>
              </w:rPr>
              <w:t xml:space="preserve"> – 10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of Sodium chloride</w:t>
            </w:r>
          </w:p>
        </w:tc>
      </w:tr>
      <w:tr w:rsidR="00980F12" w:rsidRPr="00920766" w:rsidTr="00851F9B">
        <w:tc>
          <w:tcPr>
            <w:tcW w:w="475" w:type="dxa"/>
          </w:tcPr>
          <w:p w:rsidR="00980F12" w:rsidRPr="00920766" w:rsidRDefault="00980F12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980F12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53" w:type="dxa"/>
          </w:tcPr>
          <w:p w:rsidR="00980F12" w:rsidRPr="00980F12" w:rsidRDefault="000B063B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F342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0B063B" w:rsidRPr="00920766" w:rsidTr="00851F9B">
        <w:tc>
          <w:tcPr>
            <w:tcW w:w="475" w:type="dxa"/>
          </w:tcPr>
          <w:p w:rsidR="000B063B" w:rsidRPr="00920766" w:rsidRDefault="000B063B" w:rsidP="00BB6B9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0B063B" w:rsidRPr="00920766" w:rsidRDefault="000B063B" w:rsidP="00F91DB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0B063B" w:rsidRPr="00920766" w:rsidRDefault="001F3422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0B063B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0B063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B063B">
              <w:rPr>
                <w:rFonts w:ascii="TH SarabunPSK" w:hAnsi="TH SarabunPSK" w:cs="TH SarabunPSK"/>
                <w:sz w:val="32"/>
                <w:szCs w:val="32"/>
              </w:rPr>
              <w:t>0USP EU</w:t>
            </w:r>
            <w:r>
              <w:rPr>
                <w:rFonts w:ascii="TH SarabunPSK" w:hAnsi="TH SarabunPSK" w:cs="TH SarabunPSK"/>
                <w:sz w:val="32"/>
                <w:szCs w:val="32"/>
              </w:rPr>
              <w:t>/g</w:t>
            </w:r>
            <w:r w:rsidR="00981B1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of</w:t>
            </w:r>
            <w:r w:rsidR="00981B1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B063B">
              <w:rPr>
                <w:rFonts w:ascii="TH SarabunPSK" w:hAnsi="TH SarabunPSK" w:cs="TH SarabunPSK"/>
                <w:sz w:val="32"/>
                <w:szCs w:val="32"/>
              </w:rPr>
              <w:t xml:space="preserve">dextrose </w:t>
            </w:r>
          </w:p>
        </w:tc>
      </w:tr>
      <w:tr w:rsidR="000B063B" w:rsidRPr="00920766" w:rsidTr="00851F9B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:rsidR="000B063B" w:rsidRPr="00920766" w:rsidRDefault="000B063B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0B063B" w:rsidRDefault="000B063B" w:rsidP="00F91DB3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Impurities </w:t>
            </w:r>
          </w:p>
          <w:p w:rsidR="000B063B" w:rsidRPr="00147FAE" w:rsidRDefault="00147FAE" w:rsidP="00147FAE">
            <w:pPr>
              <w:tabs>
                <w:tab w:val="left" w:pos="567"/>
                <w:tab w:val="left" w:pos="192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0B063B" w:rsidRPr="00147FAE">
              <w:rPr>
                <w:rFonts w:ascii="TH SarabunPSK" w:hAnsi="TH SarabunPSK" w:cs="TH SarabunPSK"/>
                <w:sz w:val="32"/>
                <w:szCs w:val="32"/>
              </w:rPr>
              <w:t>Limit of 5</w:t>
            </w:r>
            <w:r w:rsidR="000B063B" w:rsidRPr="00147F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="000B063B" w:rsidRPr="00147FAE">
              <w:rPr>
                <w:rFonts w:ascii="TH SarabunPSK" w:hAnsi="TH SarabunPSK" w:cs="TH SarabunPSK"/>
                <w:sz w:val="32"/>
                <w:szCs w:val="32"/>
              </w:rPr>
              <w:t>Hydroxymethylfurfural</w:t>
            </w:r>
            <w:proofErr w:type="spellEnd"/>
            <w:r w:rsidR="000B063B" w:rsidRPr="00147FAE">
              <w:rPr>
                <w:rFonts w:ascii="TH SarabunPSK" w:hAnsi="TH SarabunPSK" w:cs="TH SarabunPSK"/>
                <w:sz w:val="32"/>
                <w:szCs w:val="32"/>
              </w:rPr>
              <w:t xml:space="preserve"> and   related substances</w:t>
            </w:r>
          </w:p>
        </w:tc>
        <w:tc>
          <w:tcPr>
            <w:tcW w:w="5953" w:type="dxa"/>
          </w:tcPr>
          <w:p w:rsidR="000B063B" w:rsidRDefault="000B063B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063B" w:rsidRPr="00920766" w:rsidRDefault="000B063B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1F3422">
              <w:rPr>
                <w:rFonts w:ascii="TH SarabunPSK" w:hAnsi="TH SarabunPSK" w:cs="TH SarabunPSK"/>
                <w:sz w:val="32"/>
                <w:szCs w:val="32"/>
              </w:rPr>
              <w:t>, as absorbance</w:t>
            </w:r>
          </w:p>
        </w:tc>
      </w:tr>
    </w:tbl>
    <w:p w:rsidR="001141D1" w:rsidRDefault="001141D1" w:rsidP="001141D1">
      <w:pPr>
        <w:spacing w:line="240" w:lineRule="auto"/>
        <w:rPr>
          <w:rFonts w:ascii="TH SarabunPSK" w:hAnsi="TH SarabunPSK" w:cs="TH SarabunPSK"/>
        </w:rPr>
      </w:pPr>
    </w:p>
    <w:p w:rsidR="00A55B9A" w:rsidRPr="00920766" w:rsidRDefault="00A55B9A" w:rsidP="00A55B9A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2 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Sodium chloride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55B9A" w:rsidRPr="00920766" w:rsidTr="001F57D3">
        <w:trPr>
          <w:tblHeader/>
        </w:trPr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55B9A" w:rsidRPr="00920766" w:rsidRDefault="00A55B9A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Bromides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  <w:proofErr w:type="spellEnd"/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lastRenderedPageBreak/>
              <w:t>-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Iodides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Iron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Phosphates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Potassium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Magnesium and alkaline</w:t>
            </w: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earth metals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Nitrites</w:t>
            </w:r>
          </w:p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None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100 ppm, as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</w:t>
            </w:r>
            <w:proofErr w:type="spellEnd"/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01, as absorbance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Clear and colorless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 ml of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01 N Hydrochloric acid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 N Sodium hydroxide is required to change the color of this solution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Bacterial endotoxins 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Sterility test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(สำหรับเอกสารที่ระบุว่าใช้ชนิด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sterile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เท่านั้น)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</w:tbl>
    <w:p w:rsid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p w:rsidR="00A55B9A" w:rsidRPr="00920766" w:rsidRDefault="00A55B9A" w:rsidP="00A55B9A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</w:rPr>
        <w:t xml:space="preserve"> 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Dextrose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55B9A" w:rsidRPr="00920766" w:rsidTr="001F57D3">
        <w:trPr>
          <w:tblHeader/>
        </w:trPr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55B9A" w:rsidRPr="00920766" w:rsidRDefault="00A55B9A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Residual on ignition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Chloride 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Sulfate</w:t>
            </w:r>
          </w:p>
          <w:p w:rsidR="00C1285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Arsenic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0.018%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0.025%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microgram/g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A55B9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Color of solution</w:t>
            </w:r>
          </w:p>
        </w:tc>
        <w:tc>
          <w:tcPr>
            <w:tcW w:w="5977" w:type="dxa"/>
          </w:tcPr>
          <w:p w:rsidR="00A55B9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 more color than control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A55B9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977" w:type="dxa"/>
          </w:tcPr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0.30 ml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 determination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Hydrous form</w:t>
            </w:r>
          </w:p>
          <w:p w:rsidR="00C1285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Anhydrous form</w:t>
            </w:r>
          </w:p>
        </w:tc>
        <w:tc>
          <w:tcPr>
            <w:tcW w:w="5977" w:type="dxa"/>
          </w:tcPr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7.5 – 9.5%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5977" w:type="dxa"/>
          </w:tcPr>
          <w:p w:rsidR="00A55B9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+52.6</w:t>
            </w:r>
            <w:r w:rsidRPr="00C1285A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to +53.2</w:t>
            </w:r>
            <w:r w:rsidRPr="00C1285A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55B9A" w:rsidRDefault="004B720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Dextran</w:t>
            </w:r>
          </w:p>
        </w:tc>
        <w:tc>
          <w:tcPr>
            <w:tcW w:w="5977" w:type="dxa"/>
          </w:tcPr>
          <w:p w:rsidR="00A55B9A" w:rsidRDefault="004B72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The sample dissolves completely</w:t>
            </w:r>
          </w:p>
        </w:tc>
      </w:tr>
      <w:tr w:rsidR="004B720B" w:rsidRPr="00920766" w:rsidTr="001F57D3">
        <w:tc>
          <w:tcPr>
            <w:tcW w:w="475" w:type="dxa"/>
          </w:tcPr>
          <w:p w:rsidR="004B720B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4B720B" w:rsidRDefault="004B720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Soluble starch, sulfites</w:t>
            </w:r>
          </w:p>
        </w:tc>
        <w:tc>
          <w:tcPr>
            <w:tcW w:w="5977" w:type="dxa"/>
          </w:tcPr>
          <w:p w:rsidR="004B720B" w:rsidRDefault="004B72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Yellow liquid</w:t>
            </w:r>
          </w:p>
        </w:tc>
      </w:tr>
    </w:tbl>
    <w:p w:rsidR="00A55B9A" w:rsidRP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p w:rsidR="00D730D9" w:rsidRPr="00FD00AB" w:rsidRDefault="00D730D9" w:rsidP="00D730D9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3.4 </w:t>
      </w:r>
      <w:r w:rsidRPr="00920766">
        <w:rPr>
          <w:b/>
          <w:bCs/>
          <w:sz w:val="32"/>
          <w:szCs w:val="32"/>
        </w:rPr>
        <w:t>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4A4692">
        <w:rPr>
          <w:sz w:val="32"/>
          <w:szCs w:val="32"/>
        </w:rPr>
        <w:t>S</w:t>
      </w:r>
      <w:r>
        <w:rPr>
          <w:sz w:val="32"/>
          <w:szCs w:val="32"/>
        </w:rPr>
        <w:t>odium chloride</w:t>
      </w:r>
      <w:r w:rsidR="004A4692">
        <w:rPr>
          <w:sz w:val="32"/>
          <w:szCs w:val="32"/>
        </w:rPr>
        <w:t xml:space="preserve"> and Dextrose </w:t>
      </w:r>
      <w:proofErr w:type="spellStart"/>
      <w:r w:rsidR="004A4692">
        <w:rPr>
          <w:sz w:val="32"/>
          <w:szCs w:val="32"/>
        </w:rPr>
        <w:t>injection</w:t>
      </w:r>
      <w:r>
        <w:rPr>
          <w:sz w:val="32"/>
          <w:szCs w:val="32"/>
        </w:rPr>
        <w:t>BP</w:t>
      </w:r>
      <w:proofErr w:type="spell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D730D9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105.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of </w:t>
            </w:r>
            <w:r w:rsidR="004A4692">
              <w:rPr>
                <w:rFonts w:ascii="TH SarabunPSK" w:eastAsia="Calibri" w:hAnsi="TH SarabunPSK" w:cs="TH SarabunPSK"/>
                <w:sz w:val="32"/>
                <w:szCs w:val="32"/>
              </w:rPr>
              <w:t>Glucose</w:t>
            </w:r>
          </w:p>
          <w:p w:rsidR="00D730D9" w:rsidRPr="00920766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10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of Sodium chloride</w:t>
            </w:r>
          </w:p>
        </w:tc>
      </w:tr>
      <w:tr w:rsidR="00C37A60" w:rsidRPr="00920766" w:rsidTr="001F57D3">
        <w:tc>
          <w:tcPr>
            <w:tcW w:w="475" w:type="dxa"/>
          </w:tcPr>
          <w:p w:rsidR="00C37A60" w:rsidRDefault="00C37A60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927" w:type="dxa"/>
          </w:tcPr>
          <w:p w:rsidR="00C37A60" w:rsidRPr="00920766" w:rsidRDefault="00C37A60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Characteristic</w:t>
            </w:r>
          </w:p>
        </w:tc>
        <w:tc>
          <w:tcPr>
            <w:tcW w:w="5953" w:type="dxa"/>
          </w:tcPr>
          <w:p w:rsidR="00C37A60" w:rsidRPr="00980F12" w:rsidRDefault="00C37A60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colourless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or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faintystraw-coloured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solution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D730D9" w:rsidRPr="00920766" w:rsidRDefault="00C37A60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953" w:type="dxa"/>
          </w:tcPr>
          <w:p w:rsidR="00D730D9" w:rsidRPr="00980F12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C37A60">
              <w:rPr>
                <w:rFonts w:ascii="TH SarabunPSK" w:hAnsi="TH SarabunPSK" w:cs="TH SarabunPSK"/>
                <w:sz w:val="32"/>
                <w:szCs w:val="32"/>
              </w:rPr>
              <w:t>0.25 IU/ml</w:t>
            </w:r>
          </w:p>
        </w:tc>
      </w:tr>
      <w:tr w:rsidR="00D730D9" w:rsidRPr="00920766" w:rsidTr="001F57D3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D730D9" w:rsidRPr="00147FAE" w:rsidRDefault="00D730D9" w:rsidP="00C37A60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47FA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47F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147FAE">
              <w:rPr>
                <w:rFonts w:ascii="TH SarabunPSK" w:hAnsi="TH SarabunPSK" w:cs="TH SarabunPSK"/>
                <w:sz w:val="32"/>
                <w:szCs w:val="32"/>
              </w:rPr>
              <w:t>Hydroxymethylfurfural</w:t>
            </w:r>
            <w:proofErr w:type="spellEnd"/>
            <w:r w:rsidRPr="00147FAE">
              <w:rPr>
                <w:rFonts w:ascii="TH SarabunPSK" w:hAnsi="TH SarabunPSK" w:cs="TH SarabunPSK"/>
                <w:sz w:val="32"/>
                <w:szCs w:val="32"/>
              </w:rPr>
              <w:t xml:space="preserve"> and   related substances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25, as absorbance</w:t>
            </w:r>
          </w:p>
        </w:tc>
      </w:tr>
    </w:tbl>
    <w:p w:rsidR="00F54B49" w:rsidRDefault="00F54B49" w:rsidP="00A37D82">
      <w:pPr>
        <w:pStyle w:val="Default"/>
        <w:rPr>
          <w:b/>
          <w:bCs/>
          <w:sz w:val="32"/>
          <w:szCs w:val="32"/>
        </w:rPr>
      </w:pPr>
    </w:p>
    <w:p w:rsidR="00A37D82" w:rsidRPr="00920766" w:rsidRDefault="00A37D82" w:rsidP="00A37D82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="00F83FC8">
        <w:rPr>
          <w:b/>
          <w:bCs/>
          <w:sz w:val="32"/>
          <w:szCs w:val="32"/>
        </w:rPr>
        <w:t>5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 xml:space="preserve">Sodium chloride </w:t>
      </w:r>
      <w:proofErr w:type="spellStart"/>
      <w:r>
        <w:rPr>
          <w:sz w:val="32"/>
          <w:szCs w:val="32"/>
        </w:rPr>
        <w:t>Ph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Eur</w:t>
      </w:r>
      <w:proofErr w:type="spell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37D82" w:rsidRPr="00920766" w:rsidTr="001F57D3">
        <w:trPr>
          <w:tblHeader/>
        </w:trPr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37D82" w:rsidRPr="00920766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37D82" w:rsidRPr="00920766" w:rsidRDefault="00A37D82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A37D82" w:rsidRPr="00920766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A37D82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Clear and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colourless</w:t>
            </w:r>
            <w:proofErr w:type="spellEnd"/>
          </w:p>
        </w:tc>
      </w:tr>
      <w:tr w:rsidR="00A37D82" w:rsidRPr="00920766" w:rsidTr="001F57D3">
        <w:tc>
          <w:tcPr>
            <w:tcW w:w="475" w:type="dxa"/>
          </w:tcPr>
          <w:p w:rsidR="00A37D82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A37D82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 ml of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 M Hydrochloric acid or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01 M Sodium hydroxide is required to change the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of the indicator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Bromides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  <w:proofErr w:type="spellEnd"/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Iodides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Iron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Phosphates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Potassium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Magnesium and alkaline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earth metals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Nitrites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Sulfate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100 ppm, as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</w:t>
            </w:r>
            <w:proofErr w:type="spellEnd"/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01, as absorbance 354 nm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ppm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IU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g</w:t>
            </w:r>
          </w:p>
        </w:tc>
      </w:tr>
    </w:tbl>
    <w:p w:rsidR="00A37D82" w:rsidRPr="00920766" w:rsidRDefault="00A37D82" w:rsidP="00A37D82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54B49" w:rsidRPr="00920766" w:rsidRDefault="00F54B49" w:rsidP="00F54B49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="00F83FC8">
        <w:rPr>
          <w:b/>
          <w:bCs/>
          <w:sz w:val="32"/>
          <w:szCs w:val="32"/>
        </w:rPr>
        <w:t>6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 xml:space="preserve">Glucose </w:t>
      </w:r>
      <w:proofErr w:type="spellStart"/>
      <w:r>
        <w:rPr>
          <w:sz w:val="32"/>
          <w:szCs w:val="32"/>
        </w:rPr>
        <w:t>Ph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Eur</w:t>
      </w:r>
      <w:proofErr w:type="spell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F54B49" w:rsidRPr="00920766" w:rsidTr="001F57D3">
        <w:trPr>
          <w:tblHeader/>
        </w:trPr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F54B49" w:rsidRPr="00920766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F54B49" w:rsidRPr="00920766" w:rsidRDefault="00F54B49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F54B49" w:rsidRPr="00920766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F54B49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the solution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Clear and not more intensely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coloured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than reference solution BY</w:t>
            </w:r>
            <w:r w:rsidRPr="003F5B2A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7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F54B49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0.15 ml of 0.1 M Sodium hydroxide is required to change the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of the indicator to pink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F54B49" w:rsidRPr="000730E8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optical rotation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+52.5 to +53.3 (anhydrous substance)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Foreign sugars, soluble starch,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dextrins</w:t>
            </w:r>
            <w:proofErr w:type="spellEnd"/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Appearance of the solution shows no change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Sulfites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15 ppm, expressed as SO</w:t>
            </w:r>
            <w:r w:rsidRPr="00DB3D69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2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Chlorides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125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Calcium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Lead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7.0 – 9.5%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Pyrogens</w:t>
            </w:r>
            <w:proofErr w:type="spellEnd"/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</w:tbl>
    <w:p w:rsidR="00341F74" w:rsidRPr="007F4FA2" w:rsidRDefault="008E1E4D" w:rsidP="00F83FC8">
      <w:pPr>
        <w:pStyle w:val="a3"/>
        <w:spacing w:before="200" w:after="0" w:line="240" w:lineRule="auto"/>
        <w:ind w:left="426"/>
      </w:pPr>
    </w:p>
    <w:sectPr w:rsidR="00341F74" w:rsidRPr="007F4FA2" w:rsidSect="00F83FC8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E4D" w:rsidRDefault="008E1E4D" w:rsidP="007F4FA2">
      <w:pPr>
        <w:spacing w:after="0" w:line="240" w:lineRule="auto"/>
      </w:pPr>
      <w:r>
        <w:separator/>
      </w:r>
    </w:p>
  </w:endnote>
  <w:endnote w:type="continuationSeparator" w:id="0">
    <w:p w:rsidR="008E1E4D" w:rsidRDefault="008E1E4D" w:rsidP="007F4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E4D" w:rsidRDefault="008E1E4D" w:rsidP="007F4FA2">
      <w:pPr>
        <w:spacing w:after="0" w:line="240" w:lineRule="auto"/>
      </w:pPr>
      <w:r>
        <w:separator/>
      </w:r>
    </w:p>
  </w:footnote>
  <w:footnote w:type="continuationSeparator" w:id="0">
    <w:p w:rsidR="008E1E4D" w:rsidRDefault="008E1E4D" w:rsidP="007F4F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A26840"/>
    <w:multiLevelType w:val="hybridMultilevel"/>
    <w:tmpl w:val="9D14899E"/>
    <w:lvl w:ilvl="0" w:tplc="07988C3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FB2FD2"/>
    <w:multiLevelType w:val="hybridMultilevel"/>
    <w:tmpl w:val="80A23A0A"/>
    <w:lvl w:ilvl="0" w:tplc="AA10B2F2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68BD6E4C"/>
    <w:multiLevelType w:val="hybridMultilevel"/>
    <w:tmpl w:val="590EFF12"/>
    <w:lvl w:ilvl="0" w:tplc="826E309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1CE1"/>
    <w:rsid w:val="000B063B"/>
    <w:rsid w:val="001141D1"/>
    <w:rsid w:val="00147FAE"/>
    <w:rsid w:val="00163582"/>
    <w:rsid w:val="00191700"/>
    <w:rsid w:val="001F1688"/>
    <w:rsid w:val="001F3422"/>
    <w:rsid w:val="002242ED"/>
    <w:rsid w:val="00263749"/>
    <w:rsid w:val="002A6ADC"/>
    <w:rsid w:val="00360801"/>
    <w:rsid w:val="003D6942"/>
    <w:rsid w:val="003F0C68"/>
    <w:rsid w:val="003F5B2A"/>
    <w:rsid w:val="003F6E89"/>
    <w:rsid w:val="004A2478"/>
    <w:rsid w:val="004A4692"/>
    <w:rsid w:val="004B720B"/>
    <w:rsid w:val="00563C3B"/>
    <w:rsid w:val="00606FB5"/>
    <w:rsid w:val="00623C67"/>
    <w:rsid w:val="00655A82"/>
    <w:rsid w:val="006B1596"/>
    <w:rsid w:val="00706B68"/>
    <w:rsid w:val="007F4FA2"/>
    <w:rsid w:val="0082158C"/>
    <w:rsid w:val="00894A4D"/>
    <w:rsid w:val="008E1E4D"/>
    <w:rsid w:val="00980F12"/>
    <w:rsid w:val="00981B1A"/>
    <w:rsid w:val="009B7CCC"/>
    <w:rsid w:val="00A37D82"/>
    <w:rsid w:val="00A55B9A"/>
    <w:rsid w:val="00AC1D9A"/>
    <w:rsid w:val="00B91CE1"/>
    <w:rsid w:val="00C1285A"/>
    <w:rsid w:val="00C37A60"/>
    <w:rsid w:val="00C64C39"/>
    <w:rsid w:val="00C82563"/>
    <w:rsid w:val="00C92A7F"/>
    <w:rsid w:val="00D56C6E"/>
    <w:rsid w:val="00D730D9"/>
    <w:rsid w:val="00DB3D69"/>
    <w:rsid w:val="00E43FCF"/>
    <w:rsid w:val="00E54472"/>
    <w:rsid w:val="00E60FFF"/>
    <w:rsid w:val="00E75BB4"/>
    <w:rsid w:val="00EE733D"/>
    <w:rsid w:val="00F34121"/>
    <w:rsid w:val="00F54B49"/>
    <w:rsid w:val="00F74C79"/>
    <w:rsid w:val="00F83FC8"/>
    <w:rsid w:val="00F91DB3"/>
    <w:rsid w:val="00FD0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FB5"/>
    <w:pPr>
      <w:ind w:left="720"/>
      <w:contextualSpacing/>
    </w:pPr>
  </w:style>
  <w:style w:type="paragraph" w:customStyle="1" w:styleId="Default">
    <w:name w:val="Default"/>
    <w:rsid w:val="001141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1141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94A4D"/>
  </w:style>
  <w:style w:type="paragraph" w:styleId="a5">
    <w:name w:val="header"/>
    <w:basedOn w:val="a"/>
    <w:link w:val="a6"/>
    <w:uiPriority w:val="99"/>
    <w:semiHidden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7F4FA2"/>
  </w:style>
  <w:style w:type="paragraph" w:styleId="a7">
    <w:name w:val="footer"/>
    <w:basedOn w:val="a"/>
    <w:link w:val="a8"/>
    <w:uiPriority w:val="99"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F4FA2"/>
  </w:style>
  <w:style w:type="paragraph" w:styleId="a9">
    <w:name w:val="Balloon Text"/>
    <w:basedOn w:val="a"/>
    <w:link w:val="aa"/>
    <w:uiPriority w:val="99"/>
    <w:semiHidden/>
    <w:unhideWhenUsed/>
    <w:rsid w:val="007F4F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F4FA2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7F4FA2"/>
    <w:pPr>
      <w:spacing w:after="0" w:line="240" w:lineRule="auto"/>
    </w:pPr>
  </w:style>
  <w:style w:type="paragraph" w:customStyle="1" w:styleId="NoSpacing1">
    <w:name w:val="No Spacing1"/>
    <w:next w:val="ab"/>
    <w:uiPriority w:val="1"/>
    <w:qFormat/>
    <w:rsid w:val="007F4FA2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665</Words>
  <Characters>3792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GAD</cp:lastModifiedBy>
  <cp:revision>26</cp:revision>
  <dcterms:created xsi:type="dcterms:W3CDTF">2017-11-28T16:15:00Z</dcterms:created>
  <dcterms:modified xsi:type="dcterms:W3CDTF">2021-01-06T10:24:00Z</dcterms:modified>
</cp:coreProperties>
</file>